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3BD6" w14:textId="77777777" w:rsidR="00C34F94" w:rsidRDefault="00A52F0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программы:</w:t>
      </w:r>
      <w:r w:rsidRPr="004E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TaxSeeGIS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B41E81D" w14:textId="77777777" w:rsidR="00A52F05" w:rsidRDefault="00A52F0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C3B2B" w14:textId="18E29918" w:rsidR="00C34F94" w:rsidRDefault="00A52F0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Правообладател</w:t>
      </w:r>
      <w:r w:rsidR="004E4E15"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E4E15">
        <w:rPr>
          <w:rFonts w:ascii="Times New Roman" w:hAnsi="Times New Roman" w:cs="Times New Roman"/>
          <w:sz w:val="28"/>
          <w:szCs w:val="28"/>
        </w:rPr>
        <w:t>О</w:t>
      </w:r>
      <w:r w:rsidRPr="004E4E15">
        <w:rPr>
          <w:rFonts w:ascii="Times New Roman" w:hAnsi="Times New Roman" w:cs="Times New Roman"/>
          <w:sz w:val="28"/>
          <w:szCs w:val="28"/>
        </w:rPr>
        <w:t>ОО "МАКСИМ.ПЛАТФОРМА"</w:t>
      </w:r>
      <w:r w:rsidR="004E4E15">
        <w:rPr>
          <w:rFonts w:ascii="Times New Roman" w:hAnsi="Times New Roman" w:cs="Times New Roman"/>
          <w:sz w:val="28"/>
          <w:szCs w:val="28"/>
        </w:rPr>
        <w:t>,</w:t>
      </w:r>
      <w:r w:rsidRPr="004E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E15">
        <w:rPr>
          <w:rFonts w:ascii="Times New Roman" w:hAnsi="Times New Roman" w:cs="Times New Roman"/>
          <w:sz w:val="28"/>
          <w:szCs w:val="28"/>
        </w:rPr>
        <w:t xml:space="preserve">ИНН </w:t>
      </w:r>
      <w:r w:rsidR="004E4E15" w:rsidRPr="004E4E15">
        <w:rPr>
          <w:rFonts w:ascii="Times New Roman" w:hAnsi="Times New Roman" w:cs="Times New Roman"/>
          <w:sz w:val="28"/>
          <w:szCs w:val="28"/>
        </w:rPr>
        <w:t>4501226750</w:t>
      </w:r>
      <w:r w:rsidRPr="004E4E15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4E4E15" w:rsidRPr="004E4E15">
        <w:rPr>
          <w:rFonts w:ascii="Times New Roman" w:hAnsi="Times New Roman" w:cs="Times New Roman"/>
          <w:sz w:val="28"/>
          <w:szCs w:val="28"/>
        </w:rPr>
        <w:t>1204500000902</w:t>
      </w:r>
      <w:r w:rsidRPr="004E4E15">
        <w:rPr>
          <w:rFonts w:ascii="Times New Roman" w:hAnsi="Times New Roman" w:cs="Times New Roman"/>
          <w:sz w:val="28"/>
          <w:szCs w:val="28"/>
        </w:rPr>
        <w:t xml:space="preserve">, </w:t>
      </w:r>
      <w:r w:rsidRPr="004E4E15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E4E15" w:rsidRPr="004E4E15">
        <w:rPr>
          <w:rFonts w:ascii="Times New Roman" w:hAnsi="Times New Roman" w:cs="Times New Roman"/>
          <w:sz w:val="28"/>
          <w:szCs w:val="28"/>
        </w:rPr>
        <w:t xml:space="preserve">127015, Город Москва, </w:t>
      </w:r>
      <w:proofErr w:type="spellStart"/>
      <w:r w:rsidR="004E4E15" w:rsidRPr="004E4E15">
        <w:rPr>
          <w:rFonts w:ascii="Times New Roman" w:hAnsi="Times New Roman" w:cs="Times New Roman"/>
          <w:sz w:val="28"/>
          <w:szCs w:val="28"/>
        </w:rPr>
        <w:t>вн.тер.г</w:t>
      </w:r>
      <w:proofErr w:type="spellEnd"/>
      <w:r w:rsidR="004E4E15" w:rsidRPr="004E4E15">
        <w:rPr>
          <w:rFonts w:ascii="Times New Roman" w:hAnsi="Times New Roman" w:cs="Times New Roman"/>
          <w:sz w:val="28"/>
          <w:szCs w:val="28"/>
        </w:rPr>
        <w:t xml:space="preserve">. муниципальный округ Бутырский, </w:t>
      </w:r>
      <w:proofErr w:type="spellStart"/>
      <w:r w:rsidR="004E4E15" w:rsidRPr="004E4E1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4E4E15" w:rsidRPr="004E4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15" w:rsidRPr="004E4E15">
        <w:rPr>
          <w:rFonts w:ascii="Times New Roman" w:hAnsi="Times New Roman" w:cs="Times New Roman"/>
          <w:sz w:val="28"/>
          <w:szCs w:val="28"/>
        </w:rPr>
        <w:t>Новодмитровская</w:t>
      </w:r>
      <w:proofErr w:type="spellEnd"/>
      <w:r w:rsidR="004E4E15" w:rsidRPr="004E4E15">
        <w:rPr>
          <w:rFonts w:ascii="Times New Roman" w:hAnsi="Times New Roman" w:cs="Times New Roman"/>
          <w:sz w:val="28"/>
          <w:szCs w:val="28"/>
        </w:rPr>
        <w:t xml:space="preserve">, д. 2, к. 1А, </w:t>
      </w:r>
      <w:proofErr w:type="spellStart"/>
      <w:r w:rsidR="004E4E15" w:rsidRPr="004E4E15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4E4E15" w:rsidRPr="004E4E15">
        <w:rPr>
          <w:rFonts w:ascii="Times New Roman" w:hAnsi="Times New Roman" w:cs="Times New Roman"/>
          <w:sz w:val="28"/>
          <w:szCs w:val="28"/>
        </w:rPr>
        <w:t>. 383</w:t>
      </w:r>
      <w:r w:rsidRPr="004E4E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A9788E" w14:textId="77777777" w:rsidR="00A52F05" w:rsidRDefault="00A52F05">
      <w:pPr>
        <w:spacing w:after="2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6A9AD" w14:textId="77777777" w:rsidR="00C34F94" w:rsidRDefault="00A52F0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форма обратной связи на сайте</w:t>
      </w:r>
    </w:p>
    <w:p w14:paraId="35E82F82" w14:textId="77777777" w:rsidR="00C34F94" w:rsidRDefault="00C34F94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</w:p>
    <w:p w14:paraId="27736A04" w14:textId="77777777" w:rsidR="00C34F94" w:rsidRDefault="00A52F05">
      <w:pPr>
        <w:spacing w:after="2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ИСПОЛЬЗОВАНИЯ ПРОГРАММЫ</w:t>
      </w:r>
    </w:p>
    <w:p w14:paraId="11B6E27D" w14:textId="77777777" w:rsidR="00C34F94" w:rsidRDefault="00C34F94">
      <w:pPr>
        <w:spacing w:after="2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B9061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программе предоставляется после заключения лицензионного договора с правообладателем.</w:t>
      </w:r>
    </w:p>
    <w:p w14:paraId="2C7EB135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может эксплуатироваться только авторизованными пользователями. Авторизованные пользователи – лица, </w:t>
      </w:r>
      <w:r>
        <w:rPr>
          <w:rFonts w:ascii="Times New Roman" w:hAnsi="Times New Roman" w:cs="Times New Roman"/>
          <w:sz w:val="28"/>
          <w:szCs w:val="28"/>
        </w:rPr>
        <w:t>которые прошли процедуру регистрации и получили логин и пароль для доступа к программе.</w:t>
      </w:r>
    </w:p>
    <w:p w14:paraId="1360FB2C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 объем доступа определяется договором. Доступ выдается </w:t>
      </w:r>
      <w:r>
        <w:rPr>
          <w:rFonts w:ascii="Times New Roman" w:hAnsi="Times New Roman" w:cs="Times New Roman"/>
          <w:bCs/>
          <w:sz w:val="28"/>
          <w:szCs w:val="28"/>
        </w:rPr>
        <w:t>технической поддержкой правообладателя.</w:t>
      </w:r>
    </w:p>
    <w:p w14:paraId="0A909450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Конечный пользователь программы должен обладать практическими навыками работы с выбранным им для использования типом ЭВМ, интернет-браузером.</w:t>
      </w:r>
    </w:p>
    <w:p w14:paraId="679685EB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Конечный пользователь </w:t>
      </w:r>
      <w:bookmarkStart w:id="0" w:name="_Hlk43217035"/>
      <w:r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способами,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лицензионном </w:t>
      </w:r>
      <w:r>
        <w:rPr>
          <w:rFonts w:ascii="Times New Roman" w:hAnsi="Times New Roman" w:cs="Times New Roman"/>
          <w:sz w:val="28"/>
          <w:szCs w:val="28"/>
        </w:rPr>
        <w:t>договоре,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различных типов </w:t>
      </w:r>
      <w:r>
        <w:rPr>
          <w:rFonts w:ascii="Times New Roman" w:hAnsi="Times New Roman" w:cs="Times New Roman"/>
          <w:sz w:val="28"/>
          <w:szCs w:val="28"/>
        </w:rPr>
        <w:t>ЭВМ.</w:t>
      </w:r>
    </w:p>
    <w:p w14:paraId="149C85CE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Стоимость программного обеспечения рассчитывается индивидуально. </w:t>
      </w:r>
    </w:p>
    <w:p w14:paraId="53C5E5DC" w14:textId="77777777" w:rsidR="00C34F94" w:rsidRDefault="00C34F94">
      <w:pPr>
        <w:spacing w:after="2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100156" w14:textId="77777777" w:rsidR="00C34F94" w:rsidRDefault="00A52F05">
      <w:pPr>
        <w:spacing w:after="2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СИСТЕМНЫЕ ТРЕБОВАНИЯ К ЭВМ ПОЛЬЗОВАТЕЛЯ</w:t>
      </w:r>
    </w:p>
    <w:p w14:paraId="031026F9" w14:textId="77777777" w:rsidR="00C34F94" w:rsidRDefault="00C34F94">
      <w:pPr>
        <w:spacing w:after="2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3D30F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Доступ 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TaxSeeGIS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предоставляется посредством сети Интернет через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-интерфейс. Текущая </w:t>
      </w:r>
      <w:r>
        <w:rPr>
          <w:rFonts w:ascii="Times New Roman" w:eastAsia="Liberation Serif" w:hAnsi="Times New Roman" w:cs="Times New Roman"/>
          <w:sz w:val="28"/>
          <w:szCs w:val="28"/>
        </w:rPr>
        <w:t>версия д</w:t>
      </w:r>
      <w:r>
        <w:rPr>
          <w:rFonts w:ascii="Times New Roman" w:hAnsi="Times New Roman" w:cs="Times New Roman"/>
          <w:sz w:val="28"/>
          <w:szCs w:val="28"/>
        </w:rPr>
        <w:t>истрибутивного носителя не имеет.</w:t>
      </w:r>
    </w:p>
    <w:p w14:paraId="16B4AD90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Системные требования к ЭВМ пользователя:</w:t>
      </w:r>
    </w:p>
    <w:p w14:paraId="2C731FE4" w14:textId="77777777" w:rsidR="00C34F94" w:rsidRDefault="00A52F05">
      <w:pPr>
        <w:pStyle w:val="a9"/>
        <w:numPr>
          <w:ilvl w:val="0"/>
          <w:numId w:val="1"/>
        </w:numPr>
        <w:spacing w:after="2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ГБ оперативной памяти,</w:t>
      </w:r>
    </w:p>
    <w:p w14:paraId="579B389B" w14:textId="77777777" w:rsidR="00C34F94" w:rsidRDefault="00A52F05">
      <w:pPr>
        <w:pStyle w:val="a9"/>
        <w:numPr>
          <w:ilvl w:val="0"/>
          <w:numId w:val="1"/>
        </w:numPr>
        <w:spacing w:after="2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cpu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x86-64,</w:t>
      </w:r>
    </w:p>
    <w:p w14:paraId="78D776C9" w14:textId="77777777" w:rsidR="00C34F94" w:rsidRDefault="00A52F05">
      <w:pPr>
        <w:pStyle w:val="a9"/>
        <w:numPr>
          <w:ilvl w:val="0"/>
          <w:numId w:val="1"/>
        </w:numPr>
        <w:spacing w:after="2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1.8.</w:t>
      </w:r>
    </w:p>
    <w:p w14:paraId="7CF4ED1C" w14:textId="77777777" w:rsidR="00C34F94" w:rsidRDefault="00A52F05">
      <w:pPr>
        <w:spacing w:after="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программы необходимы:</w:t>
      </w:r>
    </w:p>
    <w:p w14:paraId="5B39412F" w14:textId="77777777" w:rsidR="00C34F94" w:rsidRDefault="00A52F05">
      <w:pPr>
        <w:pStyle w:val="a9"/>
        <w:numPr>
          <w:ilvl w:val="0"/>
          <w:numId w:val="2"/>
        </w:numPr>
        <w:shd w:val="clear" w:color="auto" w:fill="FFFFFF"/>
        <w:spacing w:after="2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сети Интернет,</w:t>
      </w:r>
    </w:p>
    <w:p w14:paraId="3E868536" w14:textId="77777777" w:rsidR="00C34F94" w:rsidRDefault="00A52F05">
      <w:pPr>
        <w:pStyle w:val="a9"/>
        <w:numPr>
          <w:ilvl w:val="0"/>
          <w:numId w:val="2"/>
        </w:numPr>
        <w:shd w:val="clear" w:color="auto" w:fill="FFFFFF"/>
        <w:spacing w:after="2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интернет-браузер Mozilla Firefox (начиная с версии 50.0), </w:t>
      </w:r>
      <w:r>
        <w:rPr>
          <w:rFonts w:ascii="Times New Roman" w:hAnsi="Times New Roman"/>
          <w:sz w:val="28"/>
          <w:szCs w:val="28"/>
        </w:rPr>
        <w:t xml:space="preserve">Google </w:t>
      </w:r>
      <w:proofErr w:type="spellStart"/>
      <w:r>
        <w:rPr>
          <w:rFonts w:ascii="Times New Roman" w:hAnsi="Times New Roman"/>
          <w:sz w:val="28"/>
          <w:szCs w:val="28"/>
        </w:rPr>
        <w:t>Chrome</w:t>
      </w:r>
      <w:proofErr w:type="spellEnd"/>
      <w:r>
        <w:rPr>
          <w:rFonts w:ascii="Times New Roman" w:hAnsi="Times New Roman"/>
          <w:sz w:val="28"/>
          <w:szCs w:val="28"/>
        </w:rPr>
        <w:t xml:space="preserve"> (начиная с версии 58.0) или Safari (начиная с версии 10.0),</w:t>
      </w:r>
    </w:p>
    <w:p w14:paraId="49B139FD" w14:textId="77777777" w:rsidR="00C34F94" w:rsidRDefault="00A52F05">
      <w:pPr>
        <w:pStyle w:val="a9"/>
        <w:numPr>
          <w:ilvl w:val="0"/>
          <w:numId w:val="2"/>
        </w:numPr>
        <w:shd w:val="clear" w:color="auto" w:fill="FFFFFF"/>
        <w:spacing w:after="2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 к программе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TaxSeeGIS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2F0A82CA" w14:textId="77777777" w:rsidR="00C34F94" w:rsidRDefault="00C34F94">
      <w:pPr>
        <w:spacing w:after="2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1485E18" w14:textId="77777777" w:rsidR="00C34F94" w:rsidRDefault="00C34F94">
      <w:pPr>
        <w:spacing w:after="2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4F94">
      <w:pgSz w:w="11906" w:h="16838"/>
      <w:pgMar w:top="1418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03F"/>
    <w:multiLevelType w:val="multilevel"/>
    <w:tmpl w:val="7DACB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4E0351"/>
    <w:multiLevelType w:val="multilevel"/>
    <w:tmpl w:val="C95C4C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567DFD"/>
    <w:multiLevelType w:val="multilevel"/>
    <w:tmpl w:val="36F6EF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9843094">
    <w:abstractNumId w:val="2"/>
  </w:num>
  <w:num w:numId="2" w16cid:durableId="1103458114">
    <w:abstractNumId w:val="1"/>
  </w:num>
  <w:num w:numId="3" w16cid:durableId="160492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94"/>
    <w:rsid w:val="001F6B3C"/>
    <w:rsid w:val="004E4E15"/>
    <w:rsid w:val="00566982"/>
    <w:rsid w:val="0069025F"/>
    <w:rsid w:val="00A52F05"/>
    <w:rsid w:val="00C3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DEE5"/>
  <w15:docId w15:val="{1A95F69A-AAF7-4F88-9D59-889A21A1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C2EB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6C2EBE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2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Извекова Дарья Евгеньевна</dc:creator>
  <dc:description/>
  <cp:lastModifiedBy>Вяткин Игорь Николаевич</cp:lastModifiedBy>
  <cp:revision>5</cp:revision>
  <dcterms:created xsi:type="dcterms:W3CDTF">2026-03-03T12:26:00Z</dcterms:created>
  <dcterms:modified xsi:type="dcterms:W3CDTF">2026-03-03T12:27:00Z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